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8968" w14:textId="77777777" w:rsidR="00F67B32" w:rsidRPr="004D5366" w:rsidRDefault="00F67B32" w:rsidP="004D5366">
      <w:pPr>
        <w:spacing w:before="240"/>
        <w:rPr>
          <w:rFonts w:ascii="GOST type A" w:hAnsi="GOST type A" w:cs="Times New Roman"/>
          <w:b/>
          <w:bCs/>
          <w:sz w:val="22"/>
          <w:szCs w:val="22"/>
        </w:rPr>
      </w:pPr>
    </w:p>
    <w:p w14:paraId="05A9E25C" w14:textId="0558EEB8" w:rsidR="008C4D02" w:rsidRPr="00F67B32" w:rsidRDefault="008C4D02" w:rsidP="008C4D02">
      <w:pPr>
        <w:spacing w:before="240"/>
        <w:jc w:val="center"/>
        <w:rPr>
          <w:rFonts w:ascii="GOST type A" w:hAnsi="GOST type A" w:cs="Times New Roman"/>
          <w:b/>
          <w:bCs/>
          <w:sz w:val="22"/>
          <w:szCs w:val="22"/>
        </w:rPr>
      </w:pPr>
      <w:r w:rsidRPr="00F67B32">
        <w:rPr>
          <w:rFonts w:ascii="GOST type A" w:hAnsi="GOST type A" w:cs="Times New Roman"/>
          <w:b/>
          <w:bCs/>
          <w:sz w:val="22"/>
          <w:szCs w:val="22"/>
        </w:rPr>
        <w:t>Опросный лист на проектирование и изготовление колодца</w:t>
      </w:r>
    </w:p>
    <w:tbl>
      <w:tblPr>
        <w:tblpPr w:leftFromText="180" w:rightFromText="180" w:vertAnchor="text" w:horzAnchor="page" w:tblpX="1039" w:tblpY="207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1353"/>
        <w:gridCol w:w="5749"/>
      </w:tblGrid>
      <w:tr w:rsidR="008C4D02" w:rsidRPr="00F67B32" w14:paraId="2F526116" w14:textId="77777777" w:rsidTr="00E17D6F">
        <w:trPr>
          <w:trHeight w:val="59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D99E5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b/>
                <w:color w:val="000000"/>
                <w:sz w:val="22"/>
                <w:szCs w:val="22"/>
              </w:rPr>
              <w:t>1. Заказчик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5C20D" w14:textId="77777777" w:rsidR="008C4D02" w:rsidRPr="00F67B32" w:rsidRDefault="008C4D02" w:rsidP="00E17D6F">
            <w:pPr>
              <w:jc w:val="center"/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C4D02" w:rsidRPr="00F67B32" w14:paraId="02200432" w14:textId="77777777" w:rsidTr="00E17D6F">
        <w:trPr>
          <w:trHeight w:val="26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36635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Адрес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4B13C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C4D02" w:rsidRPr="00F67B32" w14:paraId="3FB2B9FD" w14:textId="77777777" w:rsidTr="00E17D6F">
        <w:trPr>
          <w:trHeight w:val="26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DAAE3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18D33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C4D02" w:rsidRPr="00F67B32" w14:paraId="31D53789" w14:textId="77777777" w:rsidTr="00E17D6F">
        <w:trPr>
          <w:trHeight w:val="27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5FE4B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Телефон/факс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4965DB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val="en-US" w:eastAsia="ar-SA"/>
              </w:rPr>
            </w:pPr>
          </w:p>
        </w:tc>
      </w:tr>
      <w:tr w:rsidR="008C4D02" w:rsidRPr="00F67B32" w14:paraId="1C620E21" w14:textId="77777777" w:rsidTr="00E17D6F">
        <w:trPr>
          <w:trHeight w:val="25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0465B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Электронная почта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7FBC1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color w:val="0000FF"/>
                <w:kern w:val="2"/>
                <w:sz w:val="22"/>
                <w:szCs w:val="22"/>
                <w:u w:val="single"/>
                <w:lang w:val="en-US" w:eastAsia="ar-SA"/>
              </w:rPr>
            </w:pPr>
          </w:p>
        </w:tc>
      </w:tr>
      <w:tr w:rsidR="008C4D02" w:rsidRPr="00F67B32" w14:paraId="0301528A" w14:textId="77777777" w:rsidTr="00E17D6F">
        <w:trPr>
          <w:trHeight w:val="26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C4DAEE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Название объекта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FDF96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C4D02" w:rsidRPr="00F67B32" w14:paraId="1569624A" w14:textId="77777777" w:rsidTr="00E17D6F">
        <w:trPr>
          <w:trHeight w:val="25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831D3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C669C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8C4D02" w:rsidRPr="00F67B32" w14:paraId="46AD2DCD" w14:textId="77777777" w:rsidTr="00E17D6F">
        <w:trPr>
          <w:trHeight w:val="439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EC6EDA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eastAsia="Times New Roman" w:hAnsi="GOST type A" w:cs="Times New Roman"/>
                <w:sz w:val="22"/>
                <w:szCs w:val="22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30C53" w14:textId="77777777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  <w:p w14:paraId="37655CFD" w14:textId="276C9702" w:rsidR="008C4D02" w:rsidRPr="00F67B32" w:rsidRDefault="008C4D02" w:rsidP="00E17D6F">
            <w:pPr>
              <w:rPr>
                <w:rFonts w:ascii="GOST type A" w:eastAsia="Times New Roman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7CC2EDC8" w14:textId="77777777" w:rsidR="008C4D02" w:rsidRPr="00F67B32" w:rsidRDefault="008C4D02" w:rsidP="008C4D02">
      <w:pPr>
        <w:jc w:val="both"/>
        <w:rPr>
          <w:rFonts w:ascii="GOST type A" w:eastAsia="Andale Sans UI" w:hAnsi="GOST type A" w:cs="Times New Roman"/>
          <w:kern w:val="2"/>
          <w:sz w:val="22"/>
          <w:szCs w:val="22"/>
          <w:u w:val="single"/>
          <w:lang w:eastAsia="ar-SA"/>
        </w:rPr>
      </w:pPr>
    </w:p>
    <w:p w14:paraId="32DF43D3" w14:textId="0083A51B" w:rsidR="008C4D02" w:rsidRPr="00F67B32" w:rsidRDefault="008C4D02" w:rsidP="008C4D02">
      <w:pPr>
        <w:ind w:left="9204"/>
        <w:jc w:val="both"/>
        <w:rPr>
          <w:rFonts w:ascii="GOST type A" w:hAnsi="GOST type A" w:cs="Times New Roman"/>
          <w:b/>
          <w:noProof/>
          <w:sz w:val="22"/>
          <w:szCs w:val="22"/>
        </w:rPr>
      </w:pPr>
      <w:r w:rsidRPr="00F67B32">
        <w:rPr>
          <w:rFonts w:ascii="GOST type A" w:hAnsi="GOST type A" w:cs="Times New Roman"/>
          <w:b/>
          <w:noProof/>
          <w:sz w:val="22"/>
          <w:szCs w:val="22"/>
        </w:rPr>
        <w:t xml:space="preserve"> </w:t>
      </w:r>
    </w:p>
    <w:p w14:paraId="5561B142" w14:textId="1FDA1083" w:rsidR="008C4D02" w:rsidRPr="00F67B32" w:rsidRDefault="008C4D02" w:rsidP="008C4D02">
      <w:pPr>
        <w:ind w:left="9204"/>
        <w:jc w:val="both"/>
        <w:rPr>
          <w:rFonts w:ascii="GOST type A" w:hAnsi="GOST type A" w:cs="Times New Roman"/>
          <w:b/>
          <w:noProof/>
          <w:sz w:val="22"/>
          <w:szCs w:val="22"/>
        </w:rPr>
      </w:pPr>
    </w:p>
    <w:p w14:paraId="09641AF0" w14:textId="6A79E133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60C1513F" w14:textId="7356C80F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6345D00C" w14:textId="084B4C15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4BB26E70" w14:textId="174389FE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15119DCF" w14:textId="5FDFBB14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2518E6E7" w14:textId="475EF054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20369A23" w14:textId="69C3FF76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1F2C4E66" w14:textId="01C8748D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022C025E" w14:textId="6D638C04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1EFF6B50" w14:textId="47C4A39E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55E6E767" w14:textId="3300625E" w:rsidR="008C4D02" w:rsidRPr="004D5366" w:rsidRDefault="00F67B32" w:rsidP="008C4D02">
      <w:pPr>
        <w:jc w:val="both"/>
        <w:rPr>
          <w:rFonts w:ascii="GOST type A" w:hAnsi="GOST type A" w:cs="Times New Roman"/>
          <w:sz w:val="22"/>
          <w:szCs w:val="22"/>
        </w:rPr>
      </w:pPr>
      <w:r>
        <w:rPr>
          <w:rFonts w:ascii="GOST type A" w:hAnsi="GOST type A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048" w:tblpY="113"/>
        <w:tblOverlap w:val="never"/>
        <w:tblW w:w="4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919"/>
        <w:gridCol w:w="1923"/>
        <w:gridCol w:w="696"/>
        <w:gridCol w:w="697"/>
        <w:gridCol w:w="697"/>
        <w:gridCol w:w="695"/>
        <w:gridCol w:w="695"/>
        <w:gridCol w:w="691"/>
        <w:gridCol w:w="691"/>
        <w:gridCol w:w="701"/>
      </w:tblGrid>
      <w:tr w:rsidR="00E17D6F" w:rsidRPr="00F67B32" w14:paraId="56BBD0BB" w14:textId="77777777" w:rsidTr="00E17D6F">
        <w:trPr>
          <w:trHeight w:val="2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69A" w14:textId="565695E4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bookmarkStart w:id="0" w:name="_Hlk71814048"/>
            <w:bookmarkEnd w:id="0"/>
            <w:r w:rsidRPr="00F67B32">
              <w:rPr>
                <w:rFonts w:ascii="GOST type A" w:hAnsi="GOST type A" w:cs="Times New Roman"/>
                <w:b/>
                <w:sz w:val="22"/>
                <w:szCs w:val="22"/>
              </w:rPr>
              <w:t>2. Информация</w:t>
            </w:r>
          </w:p>
        </w:tc>
      </w:tr>
      <w:tr w:rsidR="00E17D6F" w:rsidRPr="00F67B32" w14:paraId="7B64EBFB" w14:textId="77777777" w:rsidTr="00E17D6F">
        <w:trPr>
          <w:trHeight w:val="2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6727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</w:t>
            </w:r>
          </w:p>
        </w:tc>
        <w:tc>
          <w:tcPr>
            <w:tcW w:w="47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7249" w14:textId="638317E3" w:rsidR="00E17D6F" w:rsidRPr="00F67B32" w:rsidRDefault="00E17D6F" w:rsidP="00E17D6F">
            <w:pPr>
              <w:rPr>
                <w:rFonts w:ascii="GOST type A" w:hAnsi="GOST type A" w:cs="Times New Roman"/>
                <w:sz w:val="22"/>
                <w:szCs w:val="22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Тип колодца (отметить): линейный / поворот</w:t>
            </w:r>
            <w:r w:rsidR="007C0C0D" w:rsidRPr="00F67B32">
              <w:rPr>
                <w:rFonts w:ascii="GOST type A" w:hAnsi="GOST type A" w:cs="Times New Roman"/>
                <w:sz w:val="22"/>
                <w:szCs w:val="22"/>
              </w:rPr>
              <w:t>ный / распределительный / дожде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приёмный / </w:t>
            </w:r>
          </w:p>
          <w:p w14:paraId="7AD93F79" w14:textId="03B23843" w:rsidR="00E17D6F" w:rsidRPr="00F67B32" w:rsidRDefault="00075801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                                          </w:t>
            </w:r>
            <w:r w:rsidR="00E17D6F" w:rsidRPr="00F67B32">
              <w:rPr>
                <w:rFonts w:ascii="GOST type A" w:hAnsi="GOST type A" w:cs="Times New Roman"/>
                <w:sz w:val="22"/>
                <w:szCs w:val="22"/>
              </w:rPr>
              <w:t>технический / отбора проб / гашения напора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/ лотковый</w:t>
            </w:r>
          </w:p>
        </w:tc>
      </w:tr>
      <w:tr w:rsidR="00E17D6F" w:rsidRPr="00F67B32" w14:paraId="52F91248" w14:textId="77777777" w:rsidTr="00E17D6F">
        <w:trPr>
          <w:trHeight w:val="2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31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2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C3C0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Количество колодцев, </w:t>
            </w:r>
            <w:proofErr w:type="spellStart"/>
            <w:r w:rsidRPr="00F67B32">
              <w:rPr>
                <w:rFonts w:ascii="GOST type A" w:hAnsi="GOST type A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308" w14:textId="77777777" w:rsidR="00E17D6F" w:rsidRPr="00F67B32" w:rsidRDefault="00E17D6F" w:rsidP="00075801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56B1BC7E" w14:textId="77777777" w:rsidTr="00E17D6F">
        <w:trPr>
          <w:trHeight w:val="1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2F0C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3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9F7F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Диаметр колодца, 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D(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мм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B78E" w14:textId="77777777" w:rsidR="00E17D6F" w:rsidRPr="00F67B32" w:rsidRDefault="00E17D6F" w:rsidP="00075801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719F008F" w14:textId="77777777" w:rsidTr="00E17D6F">
        <w:trPr>
          <w:trHeight w:val="1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BFD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4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C08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Диаметр горловины, 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D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 горл.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28E" w14:textId="77777777" w:rsidR="00E17D6F" w:rsidRPr="00F67B32" w:rsidRDefault="00E17D6F" w:rsidP="00075801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6A14CAF1" w14:textId="77777777" w:rsidTr="00E17D6F">
        <w:trPr>
          <w:trHeight w:val="18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90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5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0463" w14:textId="335B93FB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Высота колодца, </w:t>
            </w:r>
            <w:proofErr w:type="gramStart"/>
            <w:r w:rsidRPr="00F67B32">
              <w:rPr>
                <w:rFonts w:ascii="GOST type A" w:hAnsi="GOST type A" w:cs="Times New Roman"/>
                <w:sz w:val="22"/>
                <w:szCs w:val="22"/>
              </w:rPr>
              <w:t>Н</w:t>
            </w:r>
            <w:r w:rsidR="00D650BC" w:rsidRPr="00F67B32">
              <w:rPr>
                <w:rFonts w:ascii="GOST type A" w:hAnsi="GOST type A" w:cs="Times New Roman"/>
                <w:sz w:val="22"/>
                <w:szCs w:val="22"/>
              </w:rPr>
              <w:t>полн.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(</w:t>
            </w:r>
            <w:proofErr w:type="gramEnd"/>
            <w:r w:rsidRPr="00F67B32">
              <w:rPr>
                <w:rFonts w:ascii="GOST type A" w:hAnsi="GOST type A" w:cs="Times New Roman"/>
                <w:sz w:val="22"/>
                <w:szCs w:val="22"/>
              </w:rPr>
              <w:t>мм)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0F45" w14:textId="77777777" w:rsidR="00E17D6F" w:rsidRPr="00F67B32" w:rsidRDefault="00E17D6F" w:rsidP="00075801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789EFA2D" w14:textId="77777777" w:rsidTr="00E17D6F">
        <w:trPr>
          <w:trHeight w:val="17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6993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6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0711" w14:textId="5C295D27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Количество патрубков, 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n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 </w:t>
            </w:r>
            <w:proofErr w:type="spellStart"/>
            <w:r w:rsidRPr="00F67B32">
              <w:rPr>
                <w:rFonts w:ascii="GOST type A" w:hAnsi="GOST type A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E8C6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65A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3D0A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A60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2460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00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0A5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131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8</w:t>
            </w:r>
          </w:p>
        </w:tc>
      </w:tr>
      <w:tr w:rsidR="00E17D6F" w:rsidRPr="00F67B32" w14:paraId="04B5C181" w14:textId="77777777" w:rsidTr="00E17D6F">
        <w:trPr>
          <w:trHeight w:val="18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8756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7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2CC" w14:textId="1581091B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Глубина заложения подводящих труб, мм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440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D91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22B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1D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36D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252B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C1C7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382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52EE7B12" w14:textId="77777777" w:rsidTr="00E17D6F">
        <w:trPr>
          <w:trHeight w:val="18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C1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8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00A4" w14:textId="1E4BAF63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Диаметр патрубка, (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D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1, 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D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2</w:t>
            </w:r>
            <w:r w:rsidR="00075801" w:rsidRPr="00F67B32">
              <w:rPr>
                <w:rFonts w:ascii="GOST type A" w:hAnsi="GOST type A" w:cs="Times New Roman"/>
                <w:sz w:val="22"/>
                <w:szCs w:val="22"/>
              </w:rPr>
              <w:t>,…</w:t>
            </w:r>
            <w:proofErr w:type="spellStart"/>
            <w:r w:rsidR="00075801"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D</w:t>
            </w:r>
            <w:r w:rsidR="00075801" w:rsidRPr="00F67B32">
              <w:rPr>
                <w:rFonts w:ascii="GOST type A" w:hAnsi="GOST type A" w:cs="Times New Roman"/>
                <w:sz w:val="22"/>
                <w:szCs w:val="22"/>
                <w:vertAlign w:val="subscript"/>
                <w:lang w:val="en-US"/>
              </w:rPr>
              <w:t>n</w:t>
            </w:r>
            <w:proofErr w:type="spellEnd"/>
            <w:r w:rsidRPr="00F67B32">
              <w:rPr>
                <w:rFonts w:ascii="GOST type A" w:hAnsi="GOST type A" w:cs="Times New Roman"/>
                <w:sz w:val="22"/>
                <w:szCs w:val="22"/>
              </w:rPr>
              <w:t>), мм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35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208D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2EF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F021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EBA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19F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1F2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AF2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70896173" w14:textId="77777777" w:rsidTr="00E17D6F">
        <w:trPr>
          <w:trHeight w:val="2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547B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9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A68" w14:textId="20DB52A1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Ориентация по часам </w:t>
            </w:r>
            <w:r w:rsidRPr="00F67B32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(3 / 6 / 9 / 12) час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06D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A480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B776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88A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47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49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CE94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8EC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52670413" w14:textId="77777777" w:rsidTr="00D262C7">
        <w:trPr>
          <w:trHeight w:val="233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C7010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10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EE58B" w14:textId="77777777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Соединение патрубков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F5" w14:textId="6E9C045A" w:rsidR="00E17D6F" w:rsidRPr="00F67B32" w:rsidRDefault="00E17D6F" w:rsidP="00E17D6F">
            <w:pPr>
              <w:jc w:val="center"/>
              <w:rPr>
                <w:rFonts w:ascii="GOST type A" w:hAnsi="GOST type A" w:cs="Times New Roman"/>
                <w:sz w:val="22"/>
                <w:szCs w:val="22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раструб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5A69A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6E37685F" w14:textId="26350DC8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5577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5EABF3B4" w14:textId="2FC6B8D5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8DEE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05B12F83" w14:textId="1E2AD96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F44B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79787660" w14:textId="59C2E412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613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1D622D26" w14:textId="37BCB115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45B9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5A6AD069" w14:textId="6F99B4E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F4EE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4ECA4288" w14:textId="706A47C4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7C4F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  <w:p w14:paraId="406734F2" w14:textId="4C8FB6B2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</w:p>
        </w:tc>
      </w:tr>
      <w:tr w:rsidR="00E17D6F" w:rsidRPr="00F67B32" w14:paraId="4AA9D312" w14:textId="77777777" w:rsidTr="00D262C7">
        <w:trPr>
          <w:trHeight w:val="232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567" w14:textId="77777777" w:rsidR="00E17D6F" w:rsidRPr="00F67B32" w:rsidRDefault="00E17D6F" w:rsidP="00E17D6F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5D68" w14:textId="77777777" w:rsidR="00E17D6F" w:rsidRPr="00F67B32" w:rsidRDefault="00E17D6F" w:rsidP="00E17D6F">
            <w:pPr>
              <w:rPr>
                <w:rFonts w:ascii="GOST type A" w:hAnsi="GOST type A" w:cs="Times New Roman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237" w14:textId="725FD459" w:rsidR="00E17D6F" w:rsidRPr="00F67B32" w:rsidRDefault="00E17D6F" w:rsidP="00E17D6F">
            <w:pPr>
              <w:jc w:val="center"/>
              <w:rPr>
                <w:rFonts w:ascii="GOST type A" w:hAnsi="GOST type A" w:cs="Times New Roman"/>
                <w:sz w:val="22"/>
                <w:szCs w:val="22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фланец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841B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767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214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640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F0C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B7B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BA6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A3D" w14:textId="77777777" w:rsidR="00E17D6F" w:rsidRPr="00F67B32" w:rsidRDefault="00E17D6F" w:rsidP="00E17D6F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7A69F014" w14:textId="77777777" w:rsidTr="00E17D6F">
        <w:trPr>
          <w:trHeight w:val="23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36C6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11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3D06" w14:textId="5556F641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Длина патрубка, h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(мм)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2A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8B4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AC8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8E3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1DB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A8A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8AA7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D30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6FDB04C7" w14:textId="77777777" w:rsidTr="00E17D6F">
        <w:trPr>
          <w:trHeight w:val="2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20B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12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99E5" w14:textId="77777777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 xml:space="preserve">Высота горловины, 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L(</w:t>
            </w:r>
            <w:r w:rsidRPr="00F67B32">
              <w:rPr>
                <w:rFonts w:ascii="GOST type A" w:hAnsi="GOST type A" w:cs="Times New Roman"/>
                <w:sz w:val="22"/>
                <w:szCs w:val="22"/>
              </w:rPr>
              <w:t>мм</w:t>
            </w:r>
            <w:r w:rsidRPr="00F67B32">
              <w:rPr>
                <w:rFonts w:ascii="GOST type A" w:hAnsi="GOST type A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AD5F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69E242CC" w14:textId="77777777" w:rsidTr="00E17D6F">
        <w:trPr>
          <w:trHeight w:val="2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3C7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13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936" w14:textId="77777777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Установка под проезжей частью, (да/нет)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C1D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1AE66349" w14:textId="77777777" w:rsidTr="00E17D6F">
        <w:trPr>
          <w:trHeight w:val="2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8A24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14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4E7C" w14:textId="77777777" w:rsidR="00E17D6F" w:rsidRPr="00F67B32" w:rsidRDefault="00E17D6F" w:rsidP="00E17D6F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Наличие лестницы (да/нет)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8DB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E17D6F" w:rsidRPr="00F67B32" w14:paraId="6EDEC932" w14:textId="77777777" w:rsidTr="00F67B32">
        <w:trPr>
          <w:trHeight w:val="52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A650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15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06C9" w14:textId="7DE2C956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F67B32">
              <w:rPr>
                <w:rFonts w:ascii="GOST type A" w:hAnsi="GOST type A" w:cs="Times New Roman"/>
                <w:sz w:val="22"/>
                <w:szCs w:val="22"/>
              </w:rPr>
              <w:t>Дополнительно</w:t>
            </w:r>
          </w:p>
        </w:tc>
        <w:tc>
          <w:tcPr>
            <w:tcW w:w="2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795" w14:textId="77777777" w:rsidR="00E17D6F" w:rsidRPr="00F67B32" w:rsidRDefault="00E17D6F" w:rsidP="00E17D6F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6BB05225" w14:textId="77777777" w:rsidR="008C4D02" w:rsidRPr="00F67B32" w:rsidRDefault="008C4D02" w:rsidP="00E17D6F">
      <w:pPr>
        <w:tabs>
          <w:tab w:val="left" w:pos="1134"/>
        </w:tabs>
        <w:ind w:left="1134"/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606A10AC" w14:textId="74F8E67A" w:rsidR="008C4D02" w:rsidRPr="00F67B32" w:rsidRDefault="00E17D6F" w:rsidP="008C4D02">
      <w:pPr>
        <w:jc w:val="both"/>
        <w:rPr>
          <w:rFonts w:ascii="GOST type A" w:hAnsi="GOST type A" w:cs="Times New Roman"/>
          <w:sz w:val="22"/>
          <w:szCs w:val="22"/>
        </w:rPr>
      </w:pPr>
      <w:r w:rsidRPr="00F67B32">
        <w:rPr>
          <w:rFonts w:ascii="GOST type A" w:hAnsi="GOST type A" w:cs="Times New Roman"/>
          <w:sz w:val="22"/>
          <w:szCs w:val="22"/>
        </w:rPr>
        <w:t xml:space="preserve">  </w:t>
      </w:r>
    </w:p>
    <w:p w14:paraId="292261D9" w14:textId="3D6C8035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  <w:lang w:val="it-IT"/>
        </w:rPr>
      </w:pPr>
    </w:p>
    <w:p w14:paraId="27107A7B" w14:textId="77777777" w:rsidR="008C4D02" w:rsidRPr="00F67B32" w:rsidRDefault="008C4D02" w:rsidP="008C4D02">
      <w:pPr>
        <w:ind w:left="284"/>
        <w:jc w:val="both"/>
        <w:rPr>
          <w:rFonts w:ascii="GOST type A" w:hAnsi="GOST type A" w:cs="Times New Roman"/>
          <w:vanish/>
          <w:sz w:val="22"/>
          <w:szCs w:val="22"/>
          <w:lang w:val="it-IT"/>
        </w:rPr>
      </w:pPr>
    </w:p>
    <w:p w14:paraId="3E378073" w14:textId="77777777" w:rsidR="008C4D02" w:rsidRPr="00F67B32" w:rsidRDefault="008C4D02" w:rsidP="008C4D02">
      <w:pPr>
        <w:jc w:val="both"/>
        <w:rPr>
          <w:rFonts w:ascii="GOST type A" w:hAnsi="GOST type A" w:cs="Times New Roman"/>
          <w:sz w:val="22"/>
          <w:szCs w:val="22"/>
        </w:rPr>
      </w:pPr>
    </w:p>
    <w:p w14:paraId="6EBE548A" w14:textId="07A21219" w:rsidR="008C4D02" w:rsidRPr="00F67B32" w:rsidRDefault="00E17D6F" w:rsidP="008C4D02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  <w:r w:rsidRPr="00F67B32">
        <w:rPr>
          <w:rFonts w:ascii="GOST type A" w:hAnsi="GOST type A" w:cs="Times New Roman"/>
          <w:b/>
          <w:sz w:val="22"/>
          <w:szCs w:val="22"/>
        </w:rPr>
        <w:t xml:space="preserve"> </w:t>
      </w:r>
    </w:p>
    <w:p w14:paraId="3F08068C" w14:textId="31F00E9D" w:rsidR="00593B32" w:rsidRPr="00F67B32" w:rsidRDefault="00593B32" w:rsidP="008C4D02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616D6A22" w14:textId="3D8D9708" w:rsidR="00593B32" w:rsidRPr="00F67B32" w:rsidRDefault="00593B32" w:rsidP="008C4D02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7BE7F155" w14:textId="0C224B82" w:rsidR="00593B32" w:rsidRPr="00F67B32" w:rsidRDefault="00593B32" w:rsidP="008C4D02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1AB776FF" w14:textId="0B5CD408" w:rsidR="00593B32" w:rsidRPr="00F67B32" w:rsidRDefault="00593B32" w:rsidP="008C4D02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4F88BF9E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C2BE392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AC62357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E46AF80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68C794BE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BA235A8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8F158CE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DE8AA75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71E01940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3D35A8C8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E98D64C" w14:textId="77777777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5862130D" w14:textId="38B09760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581B3B6" w14:textId="69DFD168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F38ACB8" w14:textId="53BF5DFE" w:rsidR="00E17D6F" w:rsidRPr="00F67B32" w:rsidRDefault="00E17D6F" w:rsidP="00F67B32">
      <w:pPr>
        <w:ind w:left="4956"/>
        <w:jc w:val="center"/>
        <w:rPr>
          <w:rFonts w:ascii="GOST type A" w:hAnsi="GOST type A" w:cs="Times New Roman"/>
          <w:b/>
          <w:sz w:val="22"/>
          <w:szCs w:val="22"/>
        </w:rPr>
      </w:pPr>
    </w:p>
    <w:p w14:paraId="4AD74D8B" w14:textId="52DE0258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0C6B02D" w14:textId="2A0CD45E" w:rsidR="007C0C0D" w:rsidRPr="00F67B32" w:rsidRDefault="004D5366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  <w:r w:rsidRPr="00F67B32">
        <w:rPr>
          <w:rFonts w:ascii="GOST type A" w:hAnsi="GOST type A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7728" behindDoc="0" locked="0" layoutInCell="1" allowOverlap="1" wp14:anchorId="02853AA7" wp14:editId="76863550">
            <wp:simplePos x="0" y="0"/>
            <wp:positionH relativeFrom="column">
              <wp:posOffset>1714500</wp:posOffset>
            </wp:positionH>
            <wp:positionV relativeFrom="paragraph">
              <wp:posOffset>110490</wp:posOffset>
            </wp:positionV>
            <wp:extent cx="4129405" cy="181927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190A8" w14:textId="3DD5723E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36F73C7F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45D8A835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3B9CB74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9BEDE95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1A6DD1DF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02192664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19E27DA8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0FB59C5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65AFACD6" w14:textId="77777777" w:rsidR="007C0C0D" w:rsidRPr="00F67B32" w:rsidRDefault="007C0C0D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8D6D8B5" w14:textId="77777777" w:rsidR="007C0C0D" w:rsidRPr="00F67B32" w:rsidRDefault="007C0C0D" w:rsidP="00696C89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55445040" w14:textId="77777777" w:rsidR="007C0C0D" w:rsidRPr="00F67B32" w:rsidRDefault="007C0C0D" w:rsidP="00696C89">
      <w:pPr>
        <w:ind w:left="1416" w:firstLine="142"/>
        <w:jc w:val="both"/>
        <w:rPr>
          <w:rFonts w:ascii="GOST type A" w:hAnsi="GOST type A" w:cs="Times New Roman"/>
          <w:b/>
          <w:sz w:val="22"/>
          <w:szCs w:val="22"/>
        </w:rPr>
      </w:pPr>
    </w:p>
    <w:p w14:paraId="345EE21E" w14:textId="20E89C42" w:rsidR="00696C89" w:rsidRPr="00F67B32" w:rsidRDefault="00696C89" w:rsidP="00696C89">
      <w:pPr>
        <w:ind w:left="1416" w:firstLine="142"/>
        <w:jc w:val="both"/>
        <w:rPr>
          <w:rFonts w:ascii="GOST type A" w:hAnsi="GOST type A" w:cs="Calibri"/>
          <w:b/>
          <w:sz w:val="22"/>
          <w:szCs w:val="22"/>
        </w:rPr>
      </w:pPr>
      <w:r w:rsidRPr="00F67B32">
        <w:rPr>
          <w:rFonts w:ascii="GOST type A" w:hAnsi="GOST type A" w:cs="Times New Roman"/>
          <w:b/>
          <w:sz w:val="22"/>
          <w:szCs w:val="22"/>
        </w:rPr>
        <w:t>Если у вас возникли вопросы по заполне</w:t>
      </w:r>
      <w:r w:rsidR="00F67B32">
        <w:rPr>
          <w:rFonts w:ascii="GOST type A" w:hAnsi="GOST type A" w:cs="Times New Roman"/>
          <w:b/>
          <w:sz w:val="22"/>
          <w:szCs w:val="22"/>
        </w:rPr>
        <w:t>нию опросного листа, позвоните н</w:t>
      </w:r>
      <w:r w:rsidRPr="00F67B32">
        <w:rPr>
          <w:rFonts w:ascii="GOST type A" w:hAnsi="GOST type A" w:cs="Times New Roman"/>
          <w:b/>
          <w:sz w:val="22"/>
          <w:szCs w:val="22"/>
        </w:rPr>
        <w:t>ам</w:t>
      </w:r>
    </w:p>
    <w:p w14:paraId="021CB212" w14:textId="13FB9C78" w:rsidR="00E17D6F" w:rsidRPr="00F67B32" w:rsidRDefault="00D650BC" w:rsidP="00D650BC">
      <w:pPr>
        <w:ind w:left="1701"/>
        <w:rPr>
          <w:rFonts w:ascii="GOST type A" w:hAnsi="GOST type A" w:cs="Times New Roman"/>
          <w:b/>
          <w:sz w:val="22"/>
          <w:szCs w:val="22"/>
        </w:rPr>
      </w:pPr>
      <w:r w:rsidRPr="00F67B32">
        <w:rPr>
          <w:rFonts w:ascii="GOST type A" w:hAnsi="GOST type A" w:cs="Times New Roman"/>
          <w:noProof/>
          <w:sz w:val="22"/>
          <w:szCs w:val="22"/>
          <w:lang w:eastAsia="ru-RU" w:bidi="ar-SA"/>
        </w:rPr>
        <w:t xml:space="preserve">                                      </w:t>
      </w:r>
    </w:p>
    <w:p w14:paraId="21E7FD96" w14:textId="24F21164" w:rsidR="00E17D6F" w:rsidRPr="00F67B32" w:rsidRDefault="00E17D6F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</w:p>
    <w:p w14:paraId="25615D81" w14:textId="77777777" w:rsidR="00593B32" w:rsidRPr="00F67B32" w:rsidRDefault="00593B32" w:rsidP="00593B32">
      <w:pPr>
        <w:ind w:left="4956"/>
        <w:rPr>
          <w:rFonts w:ascii="GOST type A" w:hAnsi="GOST type A" w:cs="Times New Roman"/>
          <w:b/>
          <w:sz w:val="22"/>
          <w:szCs w:val="22"/>
        </w:rPr>
      </w:pPr>
      <w:r w:rsidRPr="00F67B32">
        <w:rPr>
          <w:rFonts w:ascii="GOST type A" w:hAnsi="GOST type A" w:cs="Times New Roman"/>
          <w:b/>
          <w:sz w:val="22"/>
          <w:szCs w:val="22"/>
        </w:rPr>
        <w:t>ДАТА</w:t>
      </w:r>
      <w:r w:rsidRPr="00F67B32">
        <w:rPr>
          <w:rFonts w:ascii="GOST type A" w:hAnsi="GOST type A" w:cs="Times New Roman"/>
          <w:b/>
          <w:sz w:val="22"/>
          <w:szCs w:val="22"/>
        </w:rPr>
        <w:softHyphen/>
      </w:r>
      <w:r w:rsidRPr="00F67B32">
        <w:rPr>
          <w:rFonts w:ascii="GOST type A" w:hAnsi="GOST type A" w:cs="Times New Roman"/>
          <w:b/>
          <w:sz w:val="22"/>
          <w:szCs w:val="22"/>
        </w:rPr>
        <w:softHyphen/>
      </w:r>
      <w:r w:rsidRPr="00F67B32">
        <w:rPr>
          <w:rFonts w:ascii="GOST type A" w:hAnsi="GOST type A" w:cs="Times New Roman"/>
          <w:b/>
          <w:sz w:val="22"/>
          <w:szCs w:val="22"/>
        </w:rPr>
        <w:softHyphen/>
      </w:r>
      <w:r w:rsidRPr="00F67B32">
        <w:rPr>
          <w:rFonts w:ascii="GOST type A" w:hAnsi="GOST type A" w:cs="Times New Roman"/>
          <w:b/>
          <w:sz w:val="22"/>
          <w:szCs w:val="22"/>
        </w:rPr>
        <w:softHyphen/>
        <w:t>__________________                              ПОДПИСЬ __________________</w:t>
      </w:r>
    </w:p>
    <w:p w14:paraId="0624D9D8" w14:textId="4EC5EB24" w:rsidR="00593B32" w:rsidRPr="00F67B32" w:rsidRDefault="00593B32" w:rsidP="00696C89">
      <w:pPr>
        <w:jc w:val="both"/>
        <w:rPr>
          <w:rFonts w:ascii="GOST type A" w:hAnsi="GOST type A" w:cs="Calibri"/>
          <w:b/>
          <w:sz w:val="22"/>
          <w:szCs w:val="22"/>
        </w:rPr>
      </w:pPr>
    </w:p>
    <w:sectPr w:rsidR="00593B32" w:rsidRPr="00F67B32" w:rsidSect="00CA5E33">
      <w:headerReference w:type="even" r:id="rId7"/>
      <w:headerReference w:type="default" r:id="rId8"/>
      <w:headerReference w:type="first" r:id="rId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5445" w14:textId="77777777" w:rsidR="00F50EC5" w:rsidRDefault="00F50EC5" w:rsidP="00CA5E33">
      <w:r>
        <w:separator/>
      </w:r>
    </w:p>
  </w:endnote>
  <w:endnote w:type="continuationSeparator" w:id="0">
    <w:p w14:paraId="5F21D16F" w14:textId="77777777" w:rsidR="00F50EC5" w:rsidRDefault="00F50EC5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AE40" w14:textId="77777777" w:rsidR="00F50EC5" w:rsidRDefault="00F50EC5" w:rsidP="00CA5E33">
      <w:r>
        <w:separator/>
      </w:r>
    </w:p>
  </w:footnote>
  <w:footnote w:type="continuationSeparator" w:id="0">
    <w:p w14:paraId="6757F230" w14:textId="77777777" w:rsidR="00F50EC5" w:rsidRDefault="00F50EC5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0748" w14:textId="77777777" w:rsidR="00CA5E33" w:rsidRDefault="00000000">
    <w:pPr>
      <w:pStyle w:val="a3"/>
    </w:pPr>
    <w:r>
      <w:rPr>
        <w:noProof/>
        <w:lang w:eastAsia="ru-RU"/>
      </w:rPr>
      <w:pict w14:anchorId="1AA8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78D2" w14:textId="0E28C6FF" w:rsidR="00CA5E33" w:rsidRDefault="004D5366">
    <w:pPr>
      <w:pStyle w:val="a3"/>
    </w:pPr>
    <w:r w:rsidRPr="000D679D">
      <w:rPr>
        <w:noProof/>
      </w:rPr>
      <w:drawing>
        <wp:anchor distT="0" distB="0" distL="114300" distR="114300" simplePos="0" relativeHeight="251659776" behindDoc="0" locked="0" layoutInCell="1" allowOverlap="1" wp14:anchorId="4D66CB86" wp14:editId="5AB3A7E3">
          <wp:simplePos x="0" y="0"/>
          <wp:positionH relativeFrom="column">
            <wp:posOffset>685800</wp:posOffset>
          </wp:positionH>
          <wp:positionV relativeFrom="paragraph">
            <wp:posOffset>-353060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82FE" w14:textId="77777777" w:rsidR="00CA5E33" w:rsidRDefault="00000000">
    <w:pPr>
      <w:pStyle w:val="a3"/>
    </w:pPr>
    <w:r>
      <w:rPr>
        <w:noProof/>
        <w:lang w:eastAsia="ru-RU"/>
      </w:rPr>
      <w:pict w14:anchorId="5F7AE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75801"/>
    <w:rsid w:val="00184826"/>
    <w:rsid w:val="003B1739"/>
    <w:rsid w:val="004946CE"/>
    <w:rsid w:val="004D5366"/>
    <w:rsid w:val="00505732"/>
    <w:rsid w:val="00593B32"/>
    <w:rsid w:val="00696C89"/>
    <w:rsid w:val="006A6412"/>
    <w:rsid w:val="007C0C0D"/>
    <w:rsid w:val="008C4D02"/>
    <w:rsid w:val="008E2B27"/>
    <w:rsid w:val="009415E1"/>
    <w:rsid w:val="00CA5E33"/>
    <w:rsid w:val="00D650BC"/>
    <w:rsid w:val="00E17D6F"/>
    <w:rsid w:val="00F50EC5"/>
    <w:rsid w:val="00F52172"/>
    <w:rsid w:val="00F67B32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CC7A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E17D6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6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2025-08-19T09:26:00Z</dcterms:created>
  <dcterms:modified xsi:type="dcterms:W3CDTF">2025-08-19T09:26:00Z</dcterms:modified>
</cp:coreProperties>
</file>